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5741CA2F" w14:textId="3BCC4AE2" w:rsidR="00F72FB0" w:rsidRPr="00B67D39" w:rsidRDefault="00F72FB0" w:rsidP="00A62B4C">
      <w:pPr>
        <w:rPr>
          <w:rFonts w:eastAsia="Verdana" w:cs="Times New Roman"/>
          <w:szCs w:val="18"/>
        </w:rPr>
      </w:pPr>
    </w:p>
    <w:p w14:paraId="28DC2734" w14:textId="4659BC5A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FA3538" w:rsidRPr="00E74F9D">
        <w:rPr>
          <w:rFonts w:cstheme="minorHAnsi"/>
          <w:noProof/>
          <w:szCs w:val="18"/>
          <w:lang w:eastAsia="pl-PL"/>
        </w:rPr>
        <w:t>POST/DYS/OW/GZ/00175/2026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FA3538" w:rsidRPr="00E74F9D">
        <w:rPr>
          <w:rFonts w:cstheme="minorHAnsi"/>
          <w:noProof/>
          <w:szCs w:val="18"/>
          <w:lang w:eastAsia="pl-PL"/>
        </w:rPr>
        <w:t>RE PRUSZKÓW (2-2026RB) Prace budowlano-montażowe w celu zasilenia obiektu w: Zad. 1. – m. Pruszków, ul. Konotopska 153/17, 153/15, 153/13 Zad. 2. – gm. Grodzisk Maz. m. Książenice, ul. Mazowiecka, 151/5, 151/6, 151/7, 151/8, 150/7, 149/8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53D953E2" w14:textId="56DE4782" w:rsidR="00F72FB0" w:rsidRPr="00B67D39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74087F3C" w14:textId="77777777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1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52800A46" w14:textId="59A7DA82" w:rsidR="000B53B2" w:rsidRDefault="00B67D39" w:rsidP="002902A9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17769E39" w14:textId="77777777" w:rsidR="00FA3538" w:rsidRPr="002902A9" w:rsidRDefault="00FA3538" w:rsidP="002902A9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1B0072E0" w14:textId="30B212BE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lastRenderedPageBreak/>
        <w:t>Zadanie nr 2</w:t>
      </w: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B8EC28F" w14:textId="1CA2BBE2" w:rsidR="000D6C8E" w:rsidRPr="002902A9" w:rsidRDefault="000B53B2" w:rsidP="002902A9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C30C53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C30C53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 xml:space="preserve">(jeżeli Wykonawca zastrzega tajemnicę przedsiębiorstwa zobowiązany jest do </w:t>
      </w:r>
      <w:r w:rsidRPr="00D9767E">
        <w:rPr>
          <w:rFonts w:cstheme="minorHAnsi"/>
          <w:i/>
          <w:szCs w:val="18"/>
        </w:rPr>
        <w:lastRenderedPageBreak/>
        <w:t>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65DC6950" w:rsidR="00B67D39" w:rsidRPr="002902A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2902A9">
        <w:rPr>
          <w:rFonts w:cstheme="minorHAnsi"/>
          <w:szCs w:val="18"/>
          <w:lang w:eastAsia="pl-PL"/>
        </w:rPr>
        <w:t>Wadium o wartości</w:t>
      </w:r>
      <w:r w:rsidR="002902A9">
        <w:rPr>
          <w:rFonts w:cstheme="minorHAnsi"/>
          <w:szCs w:val="18"/>
          <w:lang w:eastAsia="pl-PL"/>
        </w:rPr>
        <w:t xml:space="preserve"> </w:t>
      </w:r>
      <w:r w:rsidR="00FA3538">
        <w:rPr>
          <w:rFonts w:cstheme="minorHAnsi"/>
          <w:szCs w:val="18"/>
          <w:lang w:eastAsia="pl-PL"/>
        </w:rPr>
        <w:t>12</w:t>
      </w:r>
      <w:r w:rsidR="002902A9">
        <w:rPr>
          <w:rFonts w:cstheme="minorHAnsi"/>
          <w:szCs w:val="18"/>
          <w:lang w:eastAsia="pl-PL"/>
        </w:rPr>
        <w:t xml:space="preserve"> 000,00 </w:t>
      </w:r>
      <w:r w:rsidRPr="002902A9">
        <w:rPr>
          <w:rFonts w:cstheme="minorHAnsi"/>
          <w:szCs w:val="18"/>
          <w:lang w:eastAsia="pl-PL"/>
        </w:rPr>
        <w:t>zł</w:t>
      </w:r>
      <w:r w:rsidR="00FA3538">
        <w:rPr>
          <w:rFonts w:cstheme="minorHAnsi"/>
          <w:szCs w:val="18"/>
          <w:lang w:eastAsia="pl-PL"/>
        </w:rPr>
        <w:t xml:space="preserve"> – dla zadania nr 2</w:t>
      </w:r>
      <w:r w:rsidR="002902A9">
        <w:rPr>
          <w:rFonts w:cstheme="minorHAnsi"/>
          <w:szCs w:val="18"/>
          <w:lang w:eastAsia="pl-PL"/>
        </w:rPr>
        <w:t>,</w:t>
      </w:r>
      <w:r w:rsidRPr="002902A9">
        <w:rPr>
          <w:rFonts w:cstheme="minorHAnsi"/>
          <w:szCs w:val="18"/>
          <w:lang w:eastAsia="pl-PL"/>
        </w:rPr>
        <w:t xml:space="preserve">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C30C53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C30C53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1B7F3631" w14:textId="0912B28A" w:rsidR="00381365" w:rsidRPr="00D9767E" w:rsidRDefault="00381365" w:rsidP="00381365">
      <w:pPr>
        <w:rPr>
          <w:rFonts w:cstheme="minorHAnsi"/>
        </w:rPr>
      </w:pPr>
    </w:p>
    <w:p w14:paraId="4BB21D18" w14:textId="77777777" w:rsidR="00381365" w:rsidRPr="00D9767E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61F8920A" w14:textId="235F023E" w:rsidR="00F72FB0" w:rsidRPr="002902A9" w:rsidRDefault="00381365" w:rsidP="002902A9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6C76DA1D" w14:textId="77777777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73A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55BDC216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FA3538" w:rsidRPr="00E74F9D">
        <w:rPr>
          <w:rFonts w:cstheme="minorHAnsi"/>
          <w:b/>
          <w:i/>
          <w:noProof/>
        </w:rPr>
        <w:t>RE PRUSZKÓW (2-2026RB) Prace budowlano-montażowe w celu zasilenia obiektu w: Zad. 1. – m. Pruszków, ul. Konotopska 153/17, 153/15, 153/13 Zad. 2. – gm. Grodzisk Maz. m. Książenice, ul. Mazowiecka, 151/5, 151/6, 151/7, 151/8, 150/7, 149/8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FA3538" w:rsidRPr="00E74F9D">
        <w:rPr>
          <w:rFonts w:cstheme="minorHAnsi"/>
          <w:b/>
          <w:noProof/>
        </w:rPr>
        <w:t>POST/DYS/OW/GZ/00175/2026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574F5AEC" w:rsidR="000B53B2" w:rsidRDefault="000B53B2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1A5FF9FC" w14:textId="7607D95F" w:rsidR="002902A9" w:rsidRDefault="002902A9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62B1949" w14:textId="2EFCCFDD" w:rsidR="002902A9" w:rsidRDefault="002902A9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3BF21AF" w14:textId="77777777" w:rsidR="00FA3538" w:rsidRPr="00F72FB0" w:rsidRDefault="00FA3538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73A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670ED759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FA3538" w:rsidRPr="00E74F9D">
        <w:rPr>
          <w:rFonts w:cstheme="minorHAnsi"/>
          <w:noProof/>
          <w:lang w:eastAsia="pl-PL"/>
        </w:rPr>
        <w:t>POST/DYS/OW/GZ/00175/2026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FA3538" w:rsidRPr="00E74F9D">
        <w:rPr>
          <w:rFonts w:cstheme="minorHAnsi"/>
          <w:noProof/>
          <w:lang w:eastAsia="pl-PL"/>
        </w:rPr>
        <w:t>RE PRUSZKÓW (2-2026RB) Prace budowlano-montażowe w celu zasilenia obiektu w: Zad. 1. – m. Pruszków, ul. Konotopska 153/17, 153/15, 153/13 Zad. 2. – gm. Grodzisk Maz. m. Książenice, ul. Mazowiecka, 151/5, 151/6, 151/7, 151/8, 150/7, 149/8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72FB0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73A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73A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73A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73A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73AFF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73A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677908A" w14:textId="1460C50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037FBA63" w:rsidR="000B53B2" w:rsidRDefault="000B53B2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561E14B2" w14:textId="77777777" w:rsidR="002902A9" w:rsidRDefault="002902A9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73A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4175F09C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FA3538" w:rsidRPr="00E74F9D">
        <w:rPr>
          <w:rFonts w:cstheme="minorHAnsi"/>
          <w:noProof/>
          <w:lang w:eastAsia="pl-PL"/>
        </w:rPr>
        <w:t>POST/DYS/OW/GZ/00175/2026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FA3538" w:rsidRPr="00E74F9D">
        <w:rPr>
          <w:rFonts w:cstheme="minorHAnsi"/>
          <w:noProof/>
          <w:lang w:eastAsia="pl-PL"/>
        </w:rPr>
        <w:t>RE PRUSZKÓW (2-2026RB) Prace budowlano-montażowe w celu zasilenia obiektu w: Zad. 1. – m. Pruszków, ul. Konotopska 153/17, 153/15, 153/13 Zad. 2. – gm. Grodzisk Maz. m. Książenice, ul. Mazowiecka, 151/5, 151/6, 151/7, 151/8, 150/7, 149/8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73A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73A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73A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73A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73A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73A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73A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73A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13BEB7C5" w:rsidR="00466AE9" w:rsidRDefault="00466AE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69CAD14" w14:textId="77777777" w:rsidR="000D6C8E" w:rsidRDefault="000D6C8E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0AF7AC5" w14:textId="7E3D2EE0" w:rsidR="00F72FB0" w:rsidRDefault="00F72FB0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0C3C329A" w14:textId="77777777" w:rsidR="002902A9" w:rsidRDefault="002902A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A046BA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16A405B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</w:p>
    <w:p w14:paraId="2D7D3CE4" w14:textId="77777777" w:rsidR="000A3099" w:rsidRPr="00535E9B" w:rsidRDefault="000A3099" w:rsidP="000A3099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A3099" w:rsidRPr="006B56FD" w14:paraId="66842C66" w14:textId="77777777" w:rsidTr="00C73AFF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3895BBC3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35105DF" w14:textId="77777777" w:rsidR="000A3099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65B3AA4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4E57E5E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32DBF5A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D12CC6B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7538EDD9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9AE4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F87D673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93AC76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F009B2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54CEDBF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349BCA3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5ED6839E" w14:textId="77777777" w:rsidR="000A3099" w:rsidRPr="006B56FD" w:rsidRDefault="000A3099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77A82363" w14:textId="77777777" w:rsidR="000A3099" w:rsidRDefault="000A3099" w:rsidP="000A3099">
      <w:pPr>
        <w:rPr>
          <w:rFonts w:ascii="Verdana" w:eastAsia="Verdana" w:hAnsi="Verdana" w:cs="Times New Roman"/>
          <w:b/>
        </w:rPr>
      </w:pPr>
    </w:p>
    <w:p w14:paraId="0862811C" w14:textId="77777777" w:rsidR="000A3099" w:rsidRPr="00A62B4C" w:rsidRDefault="000A3099" w:rsidP="000A3099">
      <w:pPr>
        <w:rPr>
          <w:rFonts w:ascii="Verdana" w:eastAsia="Verdana" w:hAnsi="Verdana" w:cs="Times New Roman"/>
        </w:rPr>
      </w:pPr>
    </w:p>
    <w:p w14:paraId="45FFB144" w14:textId="77777777" w:rsidR="000A3099" w:rsidRDefault="000A3099" w:rsidP="000A3099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7D4049FA" w14:textId="77777777" w:rsidR="000A3099" w:rsidRDefault="000A3099" w:rsidP="000A3099">
      <w:pPr>
        <w:rPr>
          <w:rFonts w:eastAsia="Calibri" w:cstheme="minorHAnsi"/>
          <w:sz w:val="20"/>
          <w:lang w:eastAsia="pl-PL"/>
        </w:rPr>
      </w:pPr>
    </w:p>
    <w:p w14:paraId="2662F894" w14:textId="1AAABC12" w:rsidR="000A3099" w:rsidRPr="00E14432" w:rsidRDefault="000A3099" w:rsidP="000A3099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FA3538" w:rsidRPr="00E74F9D">
        <w:rPr>
          <w:rFonts w:cstheme="minorHAnsi"/>
          <w:b/>
          <w:noProof/>
          <w:sz w:val="20"/>
        </w:rPr>
        <w:t>POST/DYS/OW/GZ/00175/2026</w:t>
      </w:r>
      <w:r>
        <w:rPr>
          <w:rFonts w:cstheme="minorHAnsi"/>
          <w:b/>
          <w:sz w:val="20"/>
        </w:rPr>
        <w:fldChar w:fldCharType="end"/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FA3538" w:rsidRPr="00E74F9D">
        <w:rPr>
          <w:rFonts w:eastAsia="Calibri" w:cstheme="minorHAnsi"/>
          <w:b/>
          <w:i/>
          <w:noProof/>
          <w:sz w:val="20"/>
          <w:lang w:eastAsia="pl-PL"/>
        </w:rPr>
        <w:t>RE PRUSZKÓW (2-2026RB) Prace budowlano-montażowe w celu zasilenia obiektu w: Zad. 1. – m. Pruszków, ul. Konotopska 153/17, 153/15, 153/13 Zad. 2. – gm. Grodzisk Maz. m. Książenice, ul. Mazowiecka, 151/5, 151/6, 151/7, 151/8, 150/7, 149/8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3DE709E0" w14:textId="77777777" w:rsidR="000A3099" w:rsidRPr="00B67D39" w:rsidRDefault="000A3099" w:rsidP="000A3099">
      <w:pPr>
        <w:jc w:val="center"/>
        <w:rPr>
          <w:rFonts w:eastAsia="Verdana" w:cs="Times New Roman"/>
          <w:szCs w:val="18"/>
        </w:rPr>
      </w:pPr>
    </w:p>
    <w:p w14:paraId="6372B47C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4282D848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0B016D4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6E68803B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A0C40A2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03186198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5964B66B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07B71B8A" w14:textId="77777777" w:rsidR="000A3099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</w:t>
      </w:r>
      <w:r w:rsidRPr="007B5C8C">
        <w:rPr>
          <w:rFonts w:eastAsia="Calibri" w:cstheme="minorHAnsi"/>
          <w:sz w:val="20"/>
        </w:rPr>
        <w:t>.).</w:t>
      </w:r>
    </w:p>
    <w:p w14:paraId="16A8407F" w14:textId="77777777" w:rsidR="000A3099" w:rsidRDefault="000A3099" w:rsidP="000A3099">
      <w:pPr>
        <w:rPr>
          <w:rFonts w:cstheme="minorHAnsi"/>
        </w:rPr>
      </w:pPr>
    </w:p>
    <w:p w14:paraId="4FBF06ED" w14:textId="77777777" w:rsidR="000A3099" w:rsidRPr="009C2468" w:rsidRDefault="000A3099" w:rsidP="000A3099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6E79942D" w14:textId="77777777" w:rsidR="000A3099" w:rsidRDefault="000A3099" w:rsidP="000A3099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umocowanej(ych) do złożenia podpisu w imieniu Podmiotu udostępniającego zasoby</w:t>
      </w:r>
    </w:p>
    <w:p w14:paraId="3F12103F" w14:textId="77550738" w:rsidR="000B53B2" w:rsidRDefault="000B53B2" w:rsidP="000A3099">
      <w:pPr>
        <w:ind w:right="68"/>
        <w:rPr>
          <w:rFonts w:cstheme="minorHAnsi"/>
          <w:i/>
          <w:sz w:val="16"/>
          <w:szCs w:val="16"/>
        </w:rPr>
      </w:pPr>
    </w:p>
    <w:p w14:paraId="73BE78E9" w14:textId="49942090" w:rsidR="000A3099" w:rsidRDefault="000A3099" w:rsidP="000A3099">
      <w:pPr>
        <w:ind w:right="68"/>
        <w:rPr>
          <w:rFonts w:cstheme="minorHAnsi"/>
          <w:i/>
          <w:sz w:val="16"/>
          <w:szCs w:val="16"/>
        </w:rPr>
      </w:pPr>
    </w:p>
    <w:p w14:paraId="52B21F76" w14:textId="77777777" w:rsidR="00FA3538" w:rsidRDefault="00FA3538" w:rsidP="000A3099">
      <w:pPr>
        <w:ind w:right="68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73A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6999BB43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FA3538" w:rsidRPr="00E74F9D">
        <w:rPr>
          <w:rFonts w:cstheme="minorHAnsi"/>
          <w:noProof/>
          <w:lang w:eastAsia="pl-PL"/>
        </w:rPr>
        <w:t>POST/DYS/OW/GZ/00175/2026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FA3538" w:rsidRPr="00E74F9D">
        <w:rPr>
          <w:rFonts w:cstheme="minorHAnsi"/>
          <w:noProof/>
        </w:rPr>
        <w:t>RE PRUSZKÓW (2-2026RB) Prace budowlano-montażowe w celu zasilenia obiektu w: Zad. 1. – m. Pruszków, ul. Konotopska 153/17, 153/15, 153/13 Zad. 2. – gm. Grodzisk Maz. m. Książenice, ul. Mazowiecka, 151/5, 151/6, 151/7, 151/8, 150/7, 149/8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73A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73A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73A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73A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73A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2F18C7B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C73AFF" w:rsidRDefault="00C73AFF" w:rsidP="00582CE9">
      <w:pPr>
        <w:spacing w:after="0"/>
      </w:pPr>
      <w:r>
        <w:separator/>
      </w:r>
    </w:p>
  </w:endnote>
  <w:endnote w:type="continuationSeparator" w:id="0">
    <w:p w14:paraId="58927104" w14:textId="77777777" w:rsidR="00C73AFF" w:rsidRDefault="00C73A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491E440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C5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73AFF" w:rsidRDefault="00C73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73AFF" w:rsidRDefault="00C73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C73AFF" w:rsidRDefault="00C73A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C73AFF" w:rsidRDefault="00C73AFF" w:rsidP="00582CE9">
      <w:pPr>
        <w:spacing w:after="0"/>
      </w:pPr>
      <w:r>
        <w:continuationSeparator/>
      </w:r>
    </w:p>
  </w:footnote>
  <w:footnote w:id="1">
    <w:p w14:paraId="679895A9" w14:textId="77777777" w:rsidR="00C73AFF" w:rsidRPr="00B67D39" w:rsidRDefault="00C73A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C73AFF" w:rsidRPr="00F2601C" w:rsidRDefault="00C73A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C73AFF" w:rsidRPr="00B67D39" w:rsidRDefault="00C73A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C73AFF" w:rsidRPr="001A6201" w:rsidRDefault="00C73A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C73AFF" w:rsidRPr="00B67D39" w:rsidRDefault="00C73A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C73AFF" w:rsidRPr="00B67D39" w:rsidRDefault="00C73A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C73AFF" w:rsidRDefault="00C73A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C73AFF" w:rsidRPr="00872F1F" w:rsidRDefault="00C73AFF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C73AFF" w:rsidRPr="00872F1F" w:rsidRDefault="00C73AFF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73A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16ACCDF4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A3538" w:rsidRPr="00E74F9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POST/DYS/OW/GZ/00175/2026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69470A0D" w:rsidR="00C73AFF" w:rsidRPr="006B2C28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A3538" w:rsidRPr="00E74F9D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POST/DYS/OW/GZ/00175/2026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C73AFF" w:rsidRDefault="00C73A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73A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73AFF" w:rsidRDefault="00C73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A3099"/>
    <w:rsid w:val="000B0DBD"/>
    <w:rsid w:val="000B53B2"/>
    <w:rsid w:val="000C47A9"/>
    <w:rsid w:val="000C679C"/>
    <w:rsid w:val="000D42BE"/>
    <w:rsid w:val="000D5886"/>
    <w:rsid w:val="000D6C8E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902A9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0AFF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37A8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CE0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0C53"/>
    <w:rsid w:val="00C45F7E"/>
    <w:rsid w:val="00C5009D"/>
    <w:rsid w:val="00C53A22"/>
    <w:rsid w:val="00C64A07"/>
    <w:rsid w:val="00C6569B"/>
    <w:rsid w:val="00C66B9A"/>
    <w:rsid w:val="00C707D1"/>
    <w:rsid w:val="00C737A1"/>
    <w:rsid w:val="00C73AFF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2FB0"/>
    <w:rsid w:val="00F751D8"/>
    <w:rsid w:val="00F835B4"/>
    <w:rsid w:val="00F90B96"/>
    <w:rsid w:val="00FA0F6A"/>
    <w:rsid w:val="00FA3538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11, 12 do SWZ.docx</dmsv2BaseFileName>
    <dmsv2BaseDisplayName xmlns="http://schemas.microsoft.com/sharepoint/v3">Załącznik nr 3, 4, 7, 8, 11, 12 do SWZ</dmsv2BaseDisplayName>
    <dmsv2SWPP2ObjectNumber xmlns="http://schemas.microsoft.com/sharepoint/v3">POST/DYS/OW/GZ/00175/2026                         </dmsv2SWPP2ObjectNumber>
    <dmsv2SWPP2SumMD5 xmlns="http://schemas.microsoft.com/sharepoint/v3">6b900788adf25f28e4f4909ecdcb36f4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704111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24175013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00000001000700050000000b00000003</dmsv2SWPP2ObjectDepartment>
    <dmsv2SWPP2ObjectName xmlns="http://schemas.microsoft.com/sharepoint/v3">Postępowanie</dmsv2SWPP2ObjectName>
    <_dlc_DocId xmlns="a19cb1c7-c5c7-46d4-85ae-d83685407bba">JEUP5JKVCYQC-1398355148-4352</_dlc_DocId>
    <_dlc_DocIdUrl xmlns="a19cb1c7-c5c7-46d4-85ae-d83685407bba">
      <Url>https://swpp2.dms.gkpge.pl/sites/41/_layouts/15/DocIdRedir.aspx?ID=JEUP5JKVCYQC-1398355148-4352</Url>
      <Description>JEUP5JKVCYQC-1398355148-4352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5FADAC-F8BD-42F7-8F03-DBBFA4B1DA0E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5A540EE-0FA0-4959-BE10-369C8A773FE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136E953-2FE7-4BC8-BAA6-2BE112471A8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10</Pages>
  <Words>3315</Words>
  <Characters>19892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2026-01-23T07:25:00Z</dcterms:created>
  <dcterms:modified xsi:type="dcterms:W3CDTF">2026-01-23T07:25:00Z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261790a1-accb-4e44-ad28-0670dee17ed8</vt:lpwstr>
  </property>
</Properties>
</file>